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64" w:rsidRDefault="001E06FD" w:rsidP="001E06FD">
      <w:pPr>
        <w:jc w:val="center"/>
        <w:rPr>
          <w:b/>
          <w:sz w:val="40"/>
          <w:szCs w:val="40"/>
        </w:rPr>
      </w:pPr>
      <w:r w:rsidRPr="001E06FD">
        <w:rPr>
          <w:b/>
          <w:sz w:val="40"/>
          <w:szCs w:val="40"/>
        </w:rPr>
        <w:t>Allmänna Villkor</w:t>
      </w:r>
      <w:r>
        <w:rPr>
          <w:b/>
          <w:sz w:val="40"/>
          <w:szCs w:val="40"/>
        </w:rPr>
        <w:t xml:space="preserve"> för </w:t>
      </w:r>
      <w:proofErr w:type="spellStart"/>
      <w:r>
        <w:rPr>
          <w:b/>
          <w:sz w:val="40"/>
          <w:szCs w:val="40"/>
        </w:rPr>
        <w:t>Bahnflow</w:t>
      </w:r>
      <w:proofErr w:type="spellEnd"/>
      <w:r>
        <w:rPr>
          <w:b/>
          <w:sz w:val="40"/>
          <w:szCs w:val="40"/>
        </w:rPr>
        <w:t xml:space="preserve"> AB</w:t>
      </w:r>
    </w:p>
    <w:p w:rsidR="001E06FD" w:rsidRDefault="001E06FD" w:rsidP="001E06FD">
      <w:pPr>
        <w:jc w:val="center"/>
      </w:pPr>
    </w:p>
    <w:p w:rsidR="001E06FD" w:rsidRPr="001E06FD" w:rsidRDefault="001E06FD" w:rsidP="001E06FD">
      <w:pPr>
        <w:ind w:left="360"/>
        <w:rPr>
          <w:b/>
          <w:sz w:val="24"/>
          <w:szCs w:val="24"/>
        </w:rPr>
      </w:pPr>
      <w:r w:rsidRPr="001E06FD">
        <w:rPr>
          <w:b/>
          <w:sz w:val="24"/>
          <w:szCs w:val="24"/>
        </w:rPr>
        <w:t>1. Villkor som gäller</w:t>
      </w:r>
    </w:p>
    <w:p w:rsidR="001E06FD" w:rsidRPr="001E06FD" w:rsidRDefault="001E06FD" w:rsidP="001E06FD">
      <w:pPr>
        <w:ind w:left="360"/>
        <w:rPr>
          <w:sz w:val="24"/>
          <w:szCs w:val="24"/>
        </w:rPr>
      </w:pPr>
      <w:r w:rsidRPr="001E06FD">
        <w:rPr>
          <w:sz w:val="24"/>
          <w:szCs w:val="24"/>
        </w:rPr>
        <w:t>Olika villkor gäller beroende på tjänst. Fråga din kontaktperson eller supporten om vilka villkor som gäller för dig och din tjänst/produkt.</w:t>
      </w:r>
    </w:p>
    <w:p w:rsidR="001E06FD" w:rsidRDefault="001E06FD" w:rsidP="001E06FD">
      <w:pPr>
        <w:ind w:left="360"/>
        <w:rPr>
          <w:sz w:val="24"/>
          <w:szCs w:val="24"/>
        </w:rPr>
      </w:pPr>
    </w:p>
    <w:p w:rsidR="001E06FD" w:rsidRPr="001E06FD" w:rsidRDefault="001E06FD" w:rsidP="001E06FD">
      <w:pPr>
        <w:ind w:left="360"/>
        <w:rPr>
          <w:b/>
          <w:sz w:val="24"/>
          <w:szCs w:val="24"/>
        </w:rPr>
      </w:pPr>
      <w:r w:rsidRPr="001E06FD">
        <w:rPr>
          <w:b/>
          <w:sz w:val="24"/>
          <w:szCs w:val="24"/>
        </w:rPr>
        <w:t>2. Definitioner</w:t>
      </w:r>
    </w:p>
    <w:p w:rsidR="001E06FD" w:rsidRPr="003F1C88" w:rsidRDefault="001E06FD" w:rsidP="001E06FD">
      <w:pPr>
        <w:ind w:left="360"/>
        <w:rPr>
          <w:sz w:val="24"/>
          <w:szCs w:val="24"/>
        </w:rPr>
      </w:pPr>
      <w:proofErr w:type="spellStart"/>
      <w:r w:rsidRPr="003F1C88">
        <w:rPr>
          <w:sz w:val="24"/>
          <w:szCs w:val="24"/>
        </w:rPr>
        <w:t>Bahnflow</w:t>
      </w:r>
      <w:proofErr w:type="spellEnd"/>
      <w:r w:rsidRPr="003F1C88">
        <w:rPr>
          <w:sz w:val="24"/>
          <w:szCs w:val="24"/>
        </w:rPr>
        <w:t xml:space="preserve"> är </w:t>
      </w:r>
      <w:proofErr w:type="spellStart"/>
      <w:r w:rsidR="00BC6C87" w:rsidRPr="003F1C88">
        <w:rPr>
          <w:sz w:val="24"/>
          <w:szCs w:val="24"/>
        </w:rPr>
        <w:t>Bahnflow</w:t>
      </w:r>
      <w:proofErr w:type="spellEnd"/>
      <w:r w:rsidR="00BC6C87" w:rsidRPr="003F1C88">
        <w:rPr>
          <w:sz w:val="24"/>
          <w:szCs w:val="24"/>
        </w:rPr>
        <w:t xml:space="preserve"> AB Org.nr: </w:t>
      </w:r>
      <w:proofErr w:type="gramStart"/>
      <w:r w:rsidR="00BC6C87" w:rsidRPr="003F1C88">
        <w:rPr>
          <w:sz w:val="24"/>
          <w:szCs w:val="24"/>
        </w:rPr>
        <w:t>559149-4678</w:t>
      </w:r>
      <w:proofErr w:type="gramEnd"/>
    </w:p>
    <w:p w:rsidR="00BC6C87" w:rsidRPr="003F1C88" w:rsidRDefault="00BC6C87" w:rsidP="001E06FD">
      <w:pPr>
        <w:ind w:left="360"/>
        <w:rPr>
          <w:sz w:val="24"/>
          <w:szCs w:val="24"/>
        </w:rPr>
      </w:pPr>
    </w:p>
    <w:p w:rsidR="00BC6C87" w:rsidRPr="003F1C88" w:rsidRDefault="00BC6C87" w:rsidP="001E06FD">
      <w:pPr>
        <w:ind w:left="360"/>
        <w:rPr>
          <w:b/>
          <w:sz w:val="24"/>
          <w:szCs w:val="24"/>
        </w:rPr>
      </w:pPr>
      <w:r w:rsidRPr="003F1C88">
        <w:rPr>
          <w:b/>
          <w:sz w:val="24"/>
          <w:szCs w:val="24"/>
        </w:rPr>
        <w:t>3.</w:t>
      </w:r>
      <w:r w:rsidR="00DA1486" w:rsidRPr="003F1C88">
        <w:rPr>
          <w:b/>
          <w:sz w:val="24"/>
          <w:szCs w:val="24"/>
        </w:rPr>
        <w:t xml:space="preserve"> </w:t>
      </w:r>
      <w:r w:rsidRPr="003F1C88">
        <w:rPr>
          <w:b/>
          <w:sz w:val="24"/>
          <w:szCs w:val="24"/>
        </w:rPr>
        <w:t>Support</w:t>
      </w:r>
    </w:p>
    <w:p w:rsidR="00A8222F" w:rsidRDefault="00BC6C87" w:rsidP="00A8222F">
      <w:pPr>
        <w:ind w:left="360"/>
        <w:rPr>
          <w:sz w:val="24"/>
          <w:szCs w:val="24"/>
        </w:rPr>
      </w:pPr>
      <w:r w:rsidRPr="00BC6C87">
        <w:rPr>
          <w:sz w:val="24"/>
          <w:szCs w:val="24"/>
        </w:rPr>
        <w:t xml:space="preserve">Beroende på </w:t>
      </w:r>
      <w:r>
        <w:rPr>
          <w:sz w:val="24"/>
          <w:szCs w:val="24"/>
        </w:rPr>
        <w:t>vilket SLA du har för din tjänst/</w:t>
      </w:r>
      <w:r w:rsidRPr="001E06FD">
        <w:rPr>
          <w:sz w:val="24"/>
          <w:szCs w:val="24"/>
        </w:rPr>
        <w:t>produkt</w:t>
      </w:r>
      <w:r>
        <w:rPr>
          <w:sz w:val="24"/>
          <w:szCs w:val="24"/>
        </w:rPr>
        <w:t xml:space="preserve"> gäller</w:t>
      </w:r>
      <w:r w:rsidR="00A8222F">
        <w:rPr>
          <w:sz w:val="24"/>
          <w:szCs w:val="24"/>
        </w:rPr>
        <w:t xml:space="preserve"> det som står i ditt SLA.</w:t>
      </w:r>
    </w:p>
    <w:p w:rsidR="00BC6C87" w:rsidRDefault="00A8222F" w:rsidP="00A8222F">
      <w:pPr>
        <w:ind w:left="360"/>
        <w:rPr>
          <w:sz w:val="24"/>
          <w:szCs w:val="24"/>
        </w:rPr>
      </w:pPr>
      <w:r>
        <w:rPr>
          <w:sz w:val="24"/>
          <w:szCs w:val="24"/>
        </w:rPr>
        <w:t>För tjänster utan SLA så är det endast kontakt via email under kontorstid.</w:t>
      </w:r>
    </w:p>
    <w:p w:rsidR="00A8222F" w:rsidRDefault="00A8222F" w:rsidP="00A8222F">
      <w:pPr>
        <w:ind w:left="360"/>
        <w:rPr>
          <w:sz w:val="24"/>
          <w:szCs w:val="24"/>
        </w:rPr>
      </w:pPr>
    </w:p>
    <w:p w:rsidR="00A8222F" w:rsidRDefault="00A8222F" w:rsidP="00A8222F">
      <w:pPr>
        <w:ind w:left="360"/>
        <w:rPr>
          <w:sz w:val="24"/>
          <w:szCs w:val="24"/>
        </w:rPr>
      </w:pPr>
      <w:r w:rsidRPr="00A8222F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Sekretesspolicy </w:t>
      </w:r>
    </w:p>
    <w:p w:rsidR="00A8222F" w:rsidRDefault="00A8222F" w:rsidP="00A8222F">
      <w:pPr>
        <w:ind w:left="360"/>
        <w:rPr>
          <w:sz w:val="24"/>
          <w:szCs w:val="24"/>
        </w:rPr>
      </w:pPr>
      <w:r>
        <w:rPr>
          <w:sz w:val="24"/>
          <w:szCs w:val="24"/>
        </w:rPr>
        <w:t>All data som vi har om dig som kund hanterar vi enligt gällande lagstiftning.</w:t>
      </w:r>
    </w:p>
    <w:p w:rsidR="006C348D" w:rsidRDefault="00A8222F" w:rsidP="006C348D">
      <w:pPr>
        <w:ind w:left="360"/>
        <w:rPr>
          <w:sz w:val="24"/>
          <w:szCs w:val="24"/>
        </w:rPr>
      </w:pPr>
      <w:r>
        <w:rPr>
          <w:sz w:val="24"/>
          <w:szCs w:val="24"/>
        </w:rPr>
        <w:t>Om Polis eller andra myndigheter frågar efter info</w:t>
      </w:r>
      <w:r w:rsidR="006C348D">
        <w:rPr>
          <w:sz w:val="24"/>
          <w:szCs w:val="24"/>
        </w:rPr>
        <w:t xml:space="preserve"> om kunden</w:t>
      </w:r>
      <w:r>
        <w:rPr>
          <w:sz w:val="24"/>
          <w:szCs w:val="24"/>
        </w:rPr>
        <w:t xml:space="preserve"> när det gäller</w:t>
      </w:r>
      <w:r w:rsidR="006C348D">
        <w:rPr>
          <w:sz w:val="24"/>
          <w:szCs w:val="24"/>
        </w:rPr>
        <w:t xml:space="preserve"> </w:t>
      </w:r>
      <w:r>
        <w:rPr>
          <w:sz w:val="24"/>
          <w:szCs w:val="24"/>
        </w:rPr>
        <w:t>brott så lämnar vi ut nödvändig info till dom utan att informera kunden.</w:t>
      </w:r>
      <w:r w:rsidR="006C348D">
        <w:rPr>
          <w:sz w:val="24"/>
          <w:szCs w:val="24"/>
        </w:rPr>
        <w:t xml:space="preserve"> </w:t>
      </w:r>
    </w:p>
    <w:p w:rsidR="006C348D" w:rsidRDefault="006C348D" w:rsidP="006C348D">
      <w:pPr>
        <w:ind w:left="360"/>
        <w:rPr>
          <w:sz w:val="24"/>
          <w:szCs w:val="24"/>
        </w:rPr>
      </w:pPr>
      <w:r>
        <w:rPr>
          <w:sz w:val="24"/>
          <w:szCs w:val="24"/>
        </w:rPr>
        <w:t>Vi lämnar inte ut uppgifter till någon tredje part.</w:t>
      </w:r>
    </w:p>
    <w:p w:rsidR="006C348D" w:rsidRDefault="006C348D" w:rsidP="006C348D">
      <w:pPr>
        <w:ind w:left="360"/>
        <w:rPr>
          <w:sz w:val="24"/>
          <w:szCs w:val="24"/>
        </w:rPr>
      </w:pPr>
    </w:p>
    <w:p w:rsidR="00DA1486" w:rsidRDefault="00DA1486" w:rsidP="006C348D">
      <w:pPr>
        <w:ind w:left="360"/>
        <w:rPr>
          <w:sz w:val="24"/>
          <w:szCs w:val="24"/>
        </w:rPr>
      </w:pPr>
      <w:r w:rsidRPr="00DA1486">
        <w:rPr>
          <w:b/>
          <w:sz w:val="24"/>
          <w:szCs w:val="24"/>
        </w:rPr>
        <w:t>5. Säkerhetspolicy</w:t>
      </w:r>
    </w:p>
    <w:p w:rsidR="00DA1486" w:rsidRDefault="00DA1486" w:rsidP="00DA1486">
      <w:pPr>
        <w:ind w:left="360"/>
        <w:rPr>
          <w:sz w:val="24"/>
          <w:szCs w:val="24"/>
        </w:rPr>
      </w:pPr>
      <w:r>
        <w:rPr>
          <w:sz w:val="24"/>
          <w:szCs w:val="24"/>
        </w:rPr>
        <w:t>All data som vi har om dig som kund hanterar vi enligt gällande lagstiftning.</w:t>
      </w:r>
    </w:p>
    <w:p w:rsidR="00DA1486" w:rsidRDefault="00DA1486" w:rsidP="006C348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Vi håller våra system uppdaterad och </w:t>
      </w:r>
      <w:proofErr w:type="spellStart"/>
      <w:r>
        <w:rPr>
          <w:sz w:val="24"/>
          <w:szCs w:val="24"/>
        </w:rPr>
        <w:t>patchade</w:t>
      </w:r>
      <w:proofErr w:type="spellEnd"/>
      <w:r>
        <w:rPr>
          <w:sz w:val="24"/>
          <w:szCs w:val="24"/>
        </w:rPr>
        <w:t xml:space="preserve"> för </w:t>
      </w:r>
      <w:proofErr w:type="gramStart"/>
      <w:r>
        <w:rPr>
          <w:sz w:val="24"/>
          <w:szCs w:val="24"/>
        </w:rPr>
        <w:t>säkerställa</w:t>
      </w:r>
      <w:proofErr w:type="gramEnd"/>
      <w:r>
        <w:rPr>
          <w:sz w:val="24"/>
          <w:szCs w:val="24"/>
        </w:rPr>
        <w:t xml:space="preserve"> säkerheten på mjukvarunivå. </w:t>
      </w:r>
    </w:p>
    <w:p w:rsidR="00DA1486" w:rsidRDefault="00DA1486" w:rsidP="006C348D">
      <w:pPr>
        <w:ind w:left="360"/>
        <w:rPr>
          <w:sz w:val="24"/>
          <w:szCs w:val="24"/>
        </w:rPr>
      </w:pPr>
      <w:r>
        <w:rPr>
          <w:sz w:val="24"/>
          <w:szCs w:val="24"/>
        </w:rPr>
        <w:t>Vi krypterar allt vi kan men den högsta stannad som sig tilläggning i våra system.</w:t>
      </w:r>
    </w:p>
    <w:p w:rsidR="00DA1486" w:rsidRDefault="00DA1486" w:rsidP="006C348D">
      <w:pPr>
        <w:ind w:left="360"/>
        <w:rPr>
          <w:sz w:val="24"/>
          <w:szCs w:val="24"/>
        </w:rPr>
      </w:pPr>
    </w:p>
    <w:p w:rsidR="006C348D" w:rsidRDefault="00DA1486" w:rsidP="006C348D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6C348D" w:rsidRPr="006C348D">
        <w:rPr>
          <w:b/>
          <w:sz w:val="24"/>
          <w:szCs w:val="24"/>
        </w:rPr>
        <w:t>. Användning av tjänster</w:t>
      </w:r>
    </w:p>
    <w:p w:rsidR="006C348D" w:rsidRDefault="006C348D" w:rsidP="006C348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Kunden får inte bryta Svensk Lag vid användning av </w:t>
      </w:r>
      <w:proofErr w:type="spellStart"/>
      <w:r>
        <w:rPr>
          <w:sz w:val="24"/>
          <w:szCs w:val="24"/>
        </w:rPr>
        <w:t>Bahnflows</w:t>
      </w:r>
      <w:proofErr w:type="spellEnd"/>
      <w:r>
        <w:rPr>
          <w:sz w:val="24"/>
          <w:szCs w:val="24"/>
        </w:rPr>
        <w:t xml:space="preserve"> tjänster eller resurser.</w:t>
      </w:r>
    </w:p>
    <w:p w:rsidR="006C348D" w:rsidRDefault="006C348D" w:rsidP="006C348D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Kunden får inte överbelasta </w:t>
      </w:r>
      <w:proofErr w:type="spellStart"/>
      <w:r>
        <w:rPr>
          <w:sz w:val="24"/>
          <w:szCs w:val="24"/>
        </w:rPr>
        <w:t>Bahnflows</w:t>
      </w:r>
      <w:proofErr w:type="spellEnd"/>
      <w:r>
        <w:rPr>
          <w:sz w:val="24"/>
          <w:szCs w:val="24"/>
        </w:rPr>
        <w:t xml:space="preserve"> resurser.</w:t>
      </w:r>
    </w:p>
    <w:p w:rsidR="006C348D" w:rsidRDefault="006C348D" w:rsidP="006C348D">
      <w:pPr>
        <w:tabs>
          <w:tab w:val="left" w:pos="5595"/>
        </w:tabs>
        <w:ind w:left="360"/>
        <w:rPr>
          <w:sz w:val="24"/>
          <w:szCs w:val="24"/>
        </w:rPr>
      </w:pPr>
    </w:p>
    <w:p w:rsidR="00DA1486" w:rsidRDefault="00DA1486" w:rsidP="006C348D">
      <w:pPr>
        <w:tabs>
          <w:tab w:val="left" w:pos="5595"/>
        </w:tabs>
        <w:ind w:left="360"/>
        <w:rPr>
          <w:b/>
          <w:sz w:val="24"/>
          <w:szCs w:val="24"/>
        </w:rPr>
      </w:pPr>
    </w:p>
    <w:p w:rsidR="006C348D" w:rsidRDefault="00DA1486" w:rsidP="006C348D">
      <w:pPr>
        <w:tabs>
          <w:tab w:val="left" w:pos="5595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6C348D" w:rsidRPr="004A2327">
        <w:rPr>
          <w:b/>
          <w:sz w:val="24"/>
          <w:szCs w:val="24"/>
        </w:rPr>
        <w:t xml:space="preserve">. </w:t>
      </w:r>
      <w:r w:rsidR="004A2327" w:rsidRPr="004A2327">
        <w:rPr>
          <w:b/>
          <w:sz w:val="24"/>
          <w:szCs w:val="24"/>
        </w:rPr>
        <w:t>Avstängning av tjänst</w:t>
      </w:r>
    </w:p>
    <w:p w:rsidR="004A2327" w:rsidRDefault="004A2327" w:rsidP="004A2327">
      <w:pPr>
        <w:tabs>
          <w:tab w:val="left" w:pos="5595"/>
        </w:tabs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Bahnflow</w:t>
      </w:r>
      <w:proofErr w:type="spellEnd"/>
      <w:r>
        <w:rPr>
          <w:sz w:val="24"/>
          <w:szCs w:val="24"/>
        </w:rPr>
        <w:t xml:space="preserve"> har rätt att stänga av tjänster utan att informera kunden. </w:t>
      </w:r>
    </w:p>
    <w:p w:rsidR="004A2327" w:rsidRDefault="004A2327" w:rsidP="004A2327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>Vid brott så stängs alla tjänster som har något med den berörda kunden att göra.</w:t>
      </w:r>
    </w:p>
    <w:p w:rsidR="004A2327" w:rsidRDefault="004A2327" w:rsidP="004A2327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>Vid a</w:t>
      </w:r>
      <w:r w:rsidRPr="004A2327">
        <w:rPr>
          <w:sz w:val="24"/>
          <w:szCs w:val="24"/>
        </w:rPr>
        <w:t>vstängning</w:t>
      </w:r>
      <w:r>
        <w:rPr>
          <w:sz w:val="24"/>
          <w:szCs w:val="24"/>
        </w:rPr>
        <w:t xml:space="preserve"> när det gäller lagbrott eller brutit mot </w:t>
      </w:r>
      <w:proofErr w:type="spellStart"/>
      <w:r>
        <w:rPr>
          <w:sz w:val="24"/>
          <w:szCs w:val="24"/>
        </w:rPr>
        <w:t>Bahnflows</w:t>
      </w:r>
      <w:proofErr w:type="spellEnd"/>
      <w:r>
        <w:rPr>
          <w:sz w:val="24"/>
          <w:szCs w:val="24"/>
        </w:rPr>
        <w:t xml:space="preserve"> villkor så kan man inte kräva pengarna tillbaka.</w:t>
      </w:r>
    </w:p>
    <w:p w:rsidR="00DA1486" w:rsidRDefault="00DA1486" w:rsidP="004A2327">
      <w:pPr>
        <w:tabs>
          <w:tab w:val="left" w:pos="5595"/>
        </w:tabs>
        <w:ind w:left="360"/>
        <w:rPr>
          <w:sz w:val="24"/>
          <w:szCs w:val="24"/>
        </w:rPr>
      </w:pPr>
    </w:p>
    <w:p w:rsidR="00DA1486" w:rsidRDefault="00DA1486" w:rsidP="004A2327">
      <w:pPr>
        <w:tabs>
          <w:tab w:val="left" w:pos="5595"/>
        </w:tabs>
        <w:ind w:left="360"/>
        <w:rPr>
          <w:b/>
          <w:sz w:val="24"/>
          <w:szCs w:val="24"/>
        </w:rPr>
      </w:pPr>
      <w:r w:rsidRPr="00DA1486">
        <w:rPr>
          <w:b/>
          <w:sz w:val="24"/>
          <w:szCs w:val="24"/>
        </w:rPr>
        <w:t>8. Betalning</w:t>
      </w:r>
    </w:p>
    <w:p w:rsidR="00DA1486" w:rsidRDefault="008A339E" w:rsidP="004A2327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>Betalning</w:t>
      </w:r>
      <w:r w:rsidR="00DA1486">
        <w:rPr>
          <w:sz w:val="24"/>
          <w:szCs w:val="24"/>
        </w:rPr>
        <w:t xml:space="preserve"> får endast ske via Kort (</w:t>
      </w:r>
      <w:r w:rsidR="00DA1486" w:rsidRPr="00DA1486">
        <w:rPr>
          <w:sz w:val="24"/>
          <w:szCs w:val="24"/>
        </w:rPr>
        <w:t xml:space="preserve">Visa, MasterCard, Maestro, </w:t>
      </w:r>
      <w:proofErr w:type="spellStart"/>
      <w:r w:rsidR="00DA1486" w:rsidRPr="00DA1486">
        <w:rPr>
          <w:sz w:val="24"/>
          <w:szCs w:val="24"/>
        </w:rPr>
        <w:t>American</w:t>
      </w:r>
      <w:proofErr w:type="spellEnd"/>
      <w:r w:rsidR="00DA1486" w:rsidRPr="00DA1486">
        <w:rPr>
          <w:sz w:val="24"/>
          <w:szCs w:val="24"/>
        </w:rPr>
        <w:t xml:space="preserve"> Express, Diners Club, </w:t>
      </w:r>
      <w:proofErr w:type="spellStart"/>
      <w:r w:rsidR="00DA1486" w:rsidRPr="00DA1486">
        <w:rPr>
          <w:sz w:val="24"/>
          <w:szCs w:val="24"/>
        </w:rPr>
        <w:t>Discover</w:t>
      </w:r>
      <w:proofErr w:type="spellEnd"/>
      <w:r w:rsidR="00DA1486" w:rsidRPr="00DA1486">
        <w:rPr>
          <w:sz w:val="24"/>
          <w:szCs w:val="24"/>
        </w:rPr>
        <w:t>, JCB</w:t>
      </w:r>
      <w:r w:rsidR="00DA1486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BankGiro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PlusGiro</w:t>
      </w:r>
      <w:proofErr w:type="spellEnd"/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>.</w:t>
      </w:r>
    </w:p>
    <w:p w:rsidR="008A339E" w:rsidRDefault="008A339E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>Vid utskick av betalningspåminnelse så står kunden för kostnaden och dröjsmålsränta.</w:t>
      </w:r>
    </w:p>
    <w:p w:rsidR="00DA1486" w:rsidRDefault="008A339E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När </w:t>
      </w:r>
      <w:proofErr w:type="spellStart"/>
      <w:r>
        <w:rPr>
          <w:sz w:val="24"/>
          <w:szCs w:val="24"/>
        </w:rPr>
        <w:t>Bahnflow</w:t>
      </w:r>
      <w:proofErr w:type="spellEnd"/>
      <w:r>
        <w:rPr>
          <w:sz w:val="24"/>
          <w:szCs w:val="24"/>
        </w:rPr>
        <w:t xml:space="preserve"> skickar en faktura till inkasso eller kronofogden så står kunden för dessa avgifter.</w:t>
      </w:r>
    </w:p>
    <w:p w:rsidR="008A339E" w:rsidRDefault="008A339E" w:rsidP="008A339E">
      <w:pPr>
        <w:tabs>
          <w:tab w:val="left" w:pos="5595"/>
        </w:tabs>
        <w:ind w:left="360"/>
        <w:rPr>
          <w:sz w:val="24"/>
          <w:szCs w:val="24"/>
        </w:rPr>
      </w:pPr>
    </w:p>
    <w:p w:rsidR="008A339E" w:rsidRDefault="008A339E" w:rsidP="008A339E">
      <w:pPr>
        <w:tabs>
          <w:tab w:val="left" w:pos="5595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Uppsägning </w:t>
      </w:r>
    </w:p>
    <w:p w:rsidR="008A339E" w:rsidRDefault="008A339E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>Kunden får säga upp en tjänst när den vill</w:t>
      </w:r>
      <w:r w:rsidR="00197D73">
        <w:rPr>
          <w:sz w:val="24"/>
          <w:szCs w:val="24"/>
        </w:rPr>
        <w:t>, vilket betyder att tjänsten inte förnyas.</w:t>
      </w:r>
    </w:p>
    <w:p w:rsid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>Om kunden betalt för en tjänst som förnyas var 3 månad och säger upp tjänsten 2 månader in i perioden så har kunden kvar tjänsten till sista dagen av perioden och kan inte kräva tillbaka pengar för den resterande tiden av perioden.</w:t>
      </w:r>
    </w:p>
    <w:p w:rsid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</w:p>
    <w:p w:rsid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b/>
          <w:sz w:val="24"/>
          <w:szCs w:val="24"/>
        </w:rPr>
        <w:t>10. Ångerrätt</w:t>
      </w:r>
    </w:p>
    <w:p w:rsidR="00197D73" w:rsidRP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>Du har alltid 14 dagars ångerrätt med undantag för domännamn</w:t>
      </w:r>
    </w:p>
    <w:p w:rsid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</w:p>
    <w:p w:rsid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b/>
          <w:sz w:val="24"/>
          <w:szCs w:val="24"/>
        </w:rPr>
        <w:t>11. Återbetalning</w:t>
      </w:r>
    </w:p>
    <w:p w:rsid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>Återbetalning av domännamn är inte möjligt</w:t>
      </w:r>
    </w:p>
    <w:p w:rsid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Om du använder dina 14 dagars ångerrätt så kommer du få hela beloppet återbetalt. </w:t>
      </w:r>
    </w:p>
    <w:p w:rsidR="00197D73" w:rsidRDefault="00197D73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Återbetalning av pengar som satts in hos </w:t>
      </w:r>
      <w:proofErr w:type="spellStart"/>
      <w:r>
        <w:rPr>
          <w:sz w:val="24"/>
          <w:szCs w:val="24"/>
        </w:rPr>
        <w:t>Bahnflow</w:t>
      </w:r>
      <w:proofErr w:type="spellEnd"/>
      <w:r>
        <w:rPr>
          <w:sz w:val="24"/>
          <w:szCs w:val="24"/>
        </w:rPr>
        <w:t xml:space="preserve"> som kredit kan ej återbetalas</w:t>
      </w:r>
    </w:p>
    <w:p w:rsidR="00B550D4" w:rsidRDefault="00B550D4" w:rsidP="008A339E">
      <w:pPr>
        <w:tabs>
          <w:tab w:val="left" w:pos="5595"/>
        </w:tabs>
        <w:ind w:left="360"/>
        <w:rPr>
          <w:sz w:val="24"/>
          <w:szCs w:val="24"/>
        </w:rPr>
      </w:pPr>
    </w:p>
    <w:p w:rsidR="00B550D4" w:rsidRDefault="00B550D4" w:rsidP="008A339E">
      <w:pPr>
        <w:tabs>
          <w:tab w:val="left" w:pos="5595"/>
        </w:tabs>
        <w:ind w:left="360"/>
        <w:rPr>
          <w:sz w:val="24"/>
          <w:szCs w:val="24"/>
        </w:rPr>
      </w:pPr>
      <w:r>
        <w:rPr>
          <w:b/>
          <w:sz w:val="24"/>
          <w:szCs w:val="24"/>
        </w:rPr>
        <w:t>12. Ansvar</w:t>
      </w:r>
    </w:p>
    <w:p w:rsidR="00B550D4" w:rsidRDefault="00B550D4" w:rsidP="00B550D4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Kunden har ansvar för vad kunden använder tjänsten till och vad kunden väljer att lagra på </w:t>
      </w:r>
      <w:proofErr w:type="spellStart"/>
      <w:r>
        <w:rPr>
          <w:sz w:val="24"/>
          <w:szCs w:val="24"/>
        </w:rPr>
        <w:t>Bahnflows</w:t>
      </w:r>
      <w:proofErr w:type="spellEnd"/>
      <w:r>
        <w:rPr>
          <w:sz w:val="24"/>
          <w:szCs w:val="24"/>
        </w:rPr>
        <w:t xml:space="preserve"> servrar. Om kunden använder tjänsten till lagbrott så är kunden ansvarig för detta och om kunden lagrar olagligt material på </w:t>
      </w:r>
      <w:proofErr w:type="spellStart"/>
      <w:r>
        <w:rPr>
          <w:sz w:val="24"/>
          <w:szCs w:val="24"/>
        </w:rPr>
        <w:t>Bahnflows</w:t>
      </w:r>
      <w:proofErr w:type="spellEnd"/>
      <w:r>
        <w:rPr>
          <w:sz w:val="24"/>
          <w:szCs w:val="24"/>
        </w:rPr>
        <w:t xml:space="preserve"> servrar så är det kundens </w:t>
      </w:r>
      <w:r>
        <w:rPr>
          <w:sz w:val="24"/>
          <w:szCs w:val="24"/>
        </w:rPr>
        <w:lastRenderedPageBreak/>
        <w:t xml:space="preserve">ansvar. </w:t>
      </w:r>
      <w:proofErr w:type="spellStart"/>
      <w:r w:rsidR="009735C3">
        <w:rPr>
          <w:sz w:val="24"/>
          <w:szCs w:val="24"/>
        </w:rPr>
        <w:t>Bahnflow</w:t>
      </w:r>
      <w:proofErr w:type="spellEnd"/>
      <w:r w:rsidR="009735C3">
        <w:rPr>
          <w:sz w:val="24"/>
          <w:szCs w:val="24"/>
        </w:rPr>
        <w:t xml:space="preserve"> har inget ansvar för vad kunden gör med tjänsten eller vad kunden lagar hos </w:t>
      </w:r>
      <w:proofErr w:type="spellStart"/>
      <w:r w:rsidR="009735C3">
        <w:rPr>
          <w:sz w:val="24"/>
          <w:szCs w:val="24"/>
        </w:rPr>
        <w:t>Bahnflow</w:t>
      </w:r>
      <w:proofErr w:type="spellEnd"/>
      <w:r w:rsidR="009735C3">
        <w:rPr>
          <w:sz w:val="24"/>
          <w:szCs w:val="24"/>
        </w:rPr>
        <w:t>.</w:t>
      </w:r>
    </w:p>
    <w:p w:rsidR="00B550D4" w:rsidRDefault="00B550D4" w:rsidP="00B550D4">
      <w:pPr>
        <w:tabs>
          <w:tab w:val="left" w:pos="5595"/>
        </w:tabs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Bahnflow</w:t>
      </w:r>
      <w:proofErr w:type="spellEnd"/>
      <w:r>
        <w:rPr>
          <w:sz w:val="24"/>
          <w:szCs w:val="24"/>
        </w:rPr>
        <w:t xml:space="preserve"> har skyldighet </w:t>
      </w:r>
      <w:proofErr w:type="gramStart"/>
      <w:r>
        <w:rPr>
          <w:sz w:val="24"/>
          <w:szCs w:val="24"/>
        </w:rPr>
        <w:t>hålla</w:t>
      </w:r>
      <w:proofErr w:type="gramEnd"/>
      <w:r>
        <w:rPr>
          <w:sz w:val="24"/>
          <w:szCs w:val="24"/>
        </w:rPr>
        <w:t xml:space="preserve"> kol om det sker olagliga aktivister på </w:t>
      </w:r>
      <w:proofErr w:type="spellStart"/>
      <w:r>
        <w:rPr>
          <w:sz w:val="24"/>
          <w:szCs w:val="24"/>
        </w:rPr>
        <w:t>Bahnflows</w:t>
      </w:r>
      <w:proofErr w:type="spellEnd"/>
      <w:r>
        <w:rPr>
          <w:sz w:val="24"/>
          <w:szCs w:val="24"/>
        </w:rPr>
        <w:t xml:space="preserve"> servrar.</w:t>
      </w:r>
    </w:p>
    <w:p w:rsidR="009735C3" w:rsidRDefault="009735C3" w:rsidP="00B550D4">
      <w:pPr>
        <w:tabs>
          <w:tab w:val="left" w:pos="5595"/>
        </w:tabs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Bahnflow</w:t>
      </w:r>
      <w:proofErr w:type="spellEnd"/>
      <w:r>
        <w:rPr>
          <w:sz w:val="24"/>
          <w:szCs w:val="24"/>
        </w:rPr>
        <w:t xml:space="preserve"> har fullständigt ansvar för driften av </w:t>
      </w:r>
      <w:proofErr w:type="spellStart"/>
      <w:r>
        <w:rPr>
          <w:sz w:val="24"/>
          <w:szCs w:val="24"/>
        </w:rPr>
        <w:t>Bahnflows</w:t>
      </w:r>
      <w:proofErr w:type="spellEnd"/>
      <w:r>
        <w:rPr>
          <w:sz w:val="24"/>
          <w:szCs w:val="24"/>
        </w:rPr>
        <w:t xml:space="preserve"> tjänster.</w:t>
      </w:r>
    </w:p>
    <w:p w:rsidR="009735C3" w:rsidRDefault="009735C3" w:rsidP="00B550D4">
      <w:pPr>
        <w:tabs>
          <w:tab w:val="left" w:pos="5595"/>
        </w:tabs>
        <w:ind w:left="360"/>
        <w:rPr>
          <w:sz w:val="24"/>
          <w:szCs w:val="24"/>
        </w:rPr>
      </w:pPr>
    </w:p>
    <w:p w:rsidR="009735C3" w:rsidRDefault="009735C3" w:rsidP="00B550D4">
      <w:pPr>
        <w:tabs>
          <w:tab w:val="left" w:pos="5595"/>
        </w:tabs>
        <w:ind w:left="360"/>
        <w:rPr>
          <w:sz w:val="24"/>
          <w:szCs w:val="24"/>
        </w:rPr>
      </w:pPr>
      <w:r>
        <w:rPr>
          <w:b/>
          <w:sz w:val="24"/>
          <w:szCs w:val="24"/>
        </w:rPr>
        <w:t>13. Skadeståndsskyldiga</w:t>
      </w:r>
    </w:p>
    <w:p w:rsidR="009735C3" w:rsidRDefault="009735C3" w:rsidP="00B550D4">
      <w:pPr>
        <w:tabs>
          <w:tab w:val="left" w:pos="5595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Om du som kund har gjort något som skadat </w:t>
      </w:r>
      <w:proofErr w:type="spellStart"/>
      <w:r>
        <w:rPr>
          <w:sz w:val="24"/>
          <w:szCs w:val="24"/>
        </w:rPr>
        <w:t>Bahnflow</w:t>
      </w:r>
      <w:proofErr w:type="spellEnd"/>
      <w:r>
        <w:rPr>
          <w:sz w:val="24"/>
          <w:szCs w:val="24"/>
        </w:rPr>
        <w:t xml:space="preserve"> så har </w:t>
      </w:r>
      <w:proofErr w:type="spellStart"/>
      <w:r>
        <w:rPr>
          <w:sz w:val="24"/>
          <w:szCs w:val="24"/>
        </w:rPr>
        <w:t>Bahnflow</w:t>
      </w:r>
      <w:proofErr w:type="spellEnd"/>
      <w:r>
        <w:rPr>
          <w:sz w:val="24"/>
          <w:szCs w:val="24"/>
        </w:rPr>
        <w:t xml:space="preserve"> rätt att kräva dig på ett skadestånd för att täcka dom skador du som kund har </w:t>
      </w:r>
      <w:proofErr w:type="spellStart"/>
      <w:r>
        <w:rPr>
          <w:sz w:val="24"/>
          <w:szCs w:val="24"/>
        </w:rPr>
        <w:t>orsarkat</w:t>
      </w:r>
      <w:proofErr w:type="spellEnd"/>
      <w:r>
        <w:rPr>
          <w:sz w:val="24"/>
          <w:szCs w:val="24"/>
        </w:rPr>
        <w:t>.</w:t>
      </w:r>
    </w:p>
    <w:p w:rsidR="003F1C88" w:rsidRDefault="003F1C88" w:rsidP="00B550D4">
      <w:pPr>
        <w:tabs>
          <w:tab w:val="left" w:pos="5595"/>
        </w:tabs>
        <w:ind w:left="360"/>
        <w:rPr>
          <w:sz w:val="24"/>
          <w:szCs w:val="24"/>
        </w:rPr>
      </w:pPr>
    </w:p>
    <w:p w:rsidR="003F1C88" w:rsidRDefault="003F1C88" w:rsidP="00B550D4">
      <w:pPr>
        <w:tabs>
          <w:tab w:val="left" w:pos="5595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14. Uppdatering av Allmänna Villkor</w:t>
      </w:r>
    </w:p>
    <w:p w:rsidR="003F1C88" w:rsidRPr="003F1C88" w:rsidRDefault="003F1C88" w:rsidP="00B550D4">
      <w:pPr>
        <w:tabs>
          <w:tab w:val="left" w:pos="5595"/>
        </w:tabs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Bahnflow</w:t>
      </w:r>
      <w:proofErr w:type="spellEnd"/>
      <w:r>
        <w:rPr>
          <w:sz w:val="24"/>
          <w:szCs w:val="24"/>
        </w:rPr>
        <w:t xml:space="preserve"> får uppdatera allmänna villkor utan att informera kunden</w:t>
      </w:r>
      <w:bookmarkStart w:id="0" w:name="_GoBack"/>
      <w:bookmarkEnd w:id="0"/>
    </w:p>
    <w:sectPr w:rsidR="003F1C88" w:rsidRPr="003F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3264A"/>
    <w:multiLevelType w:val="hybridMultilevel"/>
    <w:tmpl w:val="15107D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82DE3"/>
    <w:multiLevelType w:val="hybridMultilevel"/>
    <w:tmpl w:val="C6BE08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B0711"/>
    <w:multiLevelType w:val="hybridMultilevel"/>
    <w:tmpl w:val="6B7A92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FD"/>
    <w:rsid w:val="00197D73"/>
    <w:rsid w:val="001E06FD"/>
    <w:rsid w:val="003F1C88"/>
    <w:rsid w:val="004A2327"/>
    <w:rsid w:val="006C348D"/>
    <w:rsid w:val="008A339E"/>
    <w:rsid w:val="009735C3"/>
    <w:rsid w:val="009E0E64"/>
    <w:rsid w:val="00A8222F"/>
    <w:rsid w:val="00B550D4"/>
    <w:rsid w:val="00BC6C87"/>
    <w:rsid w:val="00DA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28DC"/>
  <w15:chartTrackingRefBased/>
  <w15:docId w15:val="{D079D76D-5B08-4AA2-9032-A9D1E660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06F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A23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23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232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23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232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514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</dc:creator>
  <cp:keywords/>
  <dc:description/>
  <cp:lastModifiedBy>Oskar</cp:lastModifiedBy>
  <cp:revision>2</cp:revision>
  <dcterms:created xsi:type="dcterms:W3CDTF">2018-03-14T21:55:00Z</dcterms:created>
  <dcterms:modified xsi:type="dcterms:W3CDTF">2018-03-15T09:12:00Z</dcterms:modified>
</cp:coreProperties>
</file>